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A094" w14:textId="4906B619" w:rsidR="00F84D45" w:rsidRPr="008E428A" w:rsidRDefault="00F84D45" w:rsidP="00F84D45">
      <w:pPr>
        <w:jc w:val="center"/>
        <w:rPr>
          <w:rFonts w:ascii="Times New Roman" w:hAnsi="Times New Roman" w:cs="Times New Roman"/>
          <w:b/>
          <w:bCs/>
        </w:rPr>
      </w:pPr>
      <w:r w:rsidRPr="008E428A">
        <w:rPr>
          <w:rFonts w:ascii="Times New Roman" w:hAnsi="Times New Roman" w:cs="Times New Roman"/>
          <w:b/>
          <w:bCs/>
        </w:rPr>
        <w:t xml:space="preserve">ПРОТОКОЛ № </w:t>
      </w:r>
      <w:r w:rsidR="00991A2A">
        <w:rPr>
          <w:rFonts w:ascii="Times New Roman" w:hAnsi="Times New Roman" w:cs="Times New Roman"/>
          <w:b/>
          <w:bCs/>
        </w:rPr>
        <w:t>8</w:t>
      </w:r>
      <w:r w:rsidRPr="008E428A">
        <w:rPr>
          <w:rFonts w:ascii="Times New Roman" w:hAnsi="Times New Roman" w:cs="Times New Roman"/>
          <w:b/>
          <w:bCs/>
        </w:rPr>
        <w:t>/2022</w:t>
      </w:r>
    </w:p>
    <w:p w14:paraId="4E3A5948" w14:textId="77777777" w:rsidR="00F84D45" w:rsidRPr="008E428A" w:rsidRDefault="00F84D45" w:rsidP="00F84D45">
      <w:pPr>
        <w:jc w:val="center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  <w:b/>
          <w:bCs/>
        </w:rPr>
        <w:t>ЗАСЕДАНИЯ ПРАВЛЕНИЯ ТСЖ «ТВИН ПИКС»</w:t>
      </w:r>
    </w:p>
    <w:p w14:paraId="2F800163" w14:textId="77777777" w:rsidR="00F84D45" w:rsidRPr="008E428A" w:rsidRDefault="00F84D45" w:rsidP="00F84D4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4"/>
      </w:tblGrid>
      <w:tr w:rsidR="00F84D45" w:rsidRPr="008E428A" w14:paraId="5DC4674A" w14:textId="77777777" w:rsidTr="006D10FA">
        <w:tc>
          <w:tcPr>
            <w:tcW w:w="4956" w:type="dxa"/>
          </w:tcPr>
          <w:p w14:paraId="5CC211D3" w14:textId="77777777" w:rsidR="00F84D45" w:rsidRPr="008E428A" w:rsidRDefault="00F84D45" w:rsidP="009978EF">
            <w:pPr>
              <w:rPr>
                <w:rFonts w:ascii="Times New Roman" w:hAnsi="Times New Roman" w:cs="Times New Roman"/>
                <w:b/>
                <w:bCs/>
              </w:rPr>
            </w:pPr>
            <w:r w:rsidRPr="008E428A">
              <w:rPr>
                <w:rFonts w:ascii="Times New Roman" w:hAnsi="Times New Roman" w:cs="Times New Roman"/>
                <w:b/>
                <w:bCs/>
              </w:rPr>
              <w:t>«</w:t>
            </w:r>
            <w:r w:rsidR="009978EF">
              <w:rPr>
                <w:rFonts w:ascii="Times New Roman" w:hAnsi="Times New Roman" w:cs="Times New Roman"/>
                <w:b/>
                <w:bCs/>
                <w:lang w:val="en-US"/>
              </w:rPr>
              <w:t>15</w:t>
            </w:r>
            <w:r w:rsidRPr="008E428A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="009978EF">
              <w:rPr>
                <w:rFonts w:ascii="Times New Roman" w:hAnsi="Times New Roman" w:cs="Times New Roman"/>
                <w:b/>
                <w:bCs/>
              </w:rPr>
              <w:t>марта</w:t>
            </w:r>
            <w:r w:rsidRPr="008E428A">
              <w:rPr>
                <w:rFonts w:ascii="Times New Roman" w:hAnsi="Times New Roman" w:cs="Times New Roman"/>
                <w:b/>
                <w:bCs/>
              </w:rPr>
              <w:t xml:space="preserve"> 2022 г.</w:t>
            </w:r>
          </w:p>
        </w:tc>
        <w:tc>
          <w:tcPr>
            <w:tcW w:w="4814" w:type="dxa"/>
          </w:tcPr>
          <w:p w14:paraId="1C32A3D8" w14:textId="77777777" w:rsidR="00F84D45" w:rsidRPr="008E428A" w:rsidRDefault="00F84D45" w:rsidP="006D10F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E428A">
              <w:rPr>
                <w:rFonts w:ascii="Times New Roman" w:hAnsi="Times New Roman" w:cs="Times New Roman"/>
                <w:b/>
                <w:bCs/>
              </w:rPr>
              <w:t>г. Санкт-Петербург</w:t>
            </w:r>
          </w:p>
        </w:tc>
      </w:tr>
    </w:tbl>
    <w:p w14:paraId="52BB6935" w14:textId="77777777" w:rsidR="00F84D45" w:rsidRPr="008E428A" w:rsidRDefault="00F84D45" w:rsidP="00F84D45">
      <w:pPr>
        <w:rPr>
          <w:rFonts w:ascii="Times New Roman" w:hAnsi="Times New Roman" w:cs="Times New Roman"/>
          <w:b/>
          <w:bCs/>
        </w:rPr>
      </w:pPr>
    </w:p>
    <w:p w14:paraId="7AC00299" w14:textId="77777777" w:rsidR="00F84D45" w:rsidRPr="008E428A" w:rsidRDefault="00F84D45" w:rsidP="00F84D45">
      <w:pPr>
        <w:jc w:val="both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</w:rPr>
        <w:t>Место проведения заседания: Помещение Правления ТСЖ «Твин Пикс» расположенное по адресу:</w:t>
      </w:r>
    </w:p>
    <w:p w14:paraId="33309A73" w14:textId="77777777" w:rsidR="00F84D45" w:rsidRPr="008E428A" w:rsidRDefault="00F84D45" w:rsidP="00F84D45">
      <w:pPr>
        <w:jc w:val="both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</w:rPr>
        <w:t>г. Санкт-Петербург, ул. Бухарестская, д. 110, корп.1.</w:t>
      </w:r>
    </w:p>
    <w:p w14:paraId="6AA1F2C9" w14:textId="77777777" w:rsidR="00F84D45" w:rsidRPr="008E428A" w:rsidRDefault="00F84D45" w:rsidP="00F84D45">
      <w:pPr>
        <w:spacing w:after="120"/>
        <w:jc w:val="both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</w:rPr>
        <w:t>Дата и время проведения заседания правления: «</w:t>
      </w:r>
      <w:r w:rsidR="009978EF">
        <w:rPr>
          <w:rFonts w:ascii="Times New Roman" w:hAnsi="Times New Roman" w:cs="Times New Roman"/>
        </w:rPr>
        <w:t>15</w:t>
      </w:r>
      <w:r w:rsidRPr="008E428A">
        <w:rPr>
          <w:rFonts w:ascii="Times New Roman" w:hAnsi="Times New Roman" w:cs="Times New Roman"/>
        </w:rPr>
        <w:t xml:space="preserve">» </w:t>
      </w:r>
      <w:r w:rsidR="009978EF">
        <w:rPr>
          <w:rFonts w:ascii="Times New Roman" w:hAnsi="Times New Roman" w:cs="Times New Roman"/>
        </w:rPr>
        <w:t>марта</w:t>
      </w:r>
      <w:r w:rsidRPr="008E428A">
        <w:rPr>
          <w:rFonts w:ascii="Times New Roman" w:hAnsi="Times New Roman" w:cs="Times New Roman"/>
        </w:rPr>
        <w:t xml:space="preserve"> 2022 г. с 19 час до 20 час.</w:t>
      </w:r>
    </w:p>
    <w:p w14:paraId="33173053" w14:textId="77777777" w:rsidR="00F84D45" w:rsidRPr="004D0A02" w:rsidRDefault="00F84D45" w:rsidP="00F84D45">
      <w:pPr>
        <w:spacing w:after="120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  <w:b/>
          <w:bCs/>
        </w:rPr>
        <w:t>На заседании Правления ТСЖ «Твин Пикс»: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7130"/>
      </w:tblGrid>
      <w:tr w:rsidR="00F84D45" w:rsidRPr="008E428A" w14:paraId="338EC6BF" w14:textId="77777777" w:rsidTr="00B476B1">
        <w:tc>
          <w:tcPr>
            <w:tcW w:w="2705" w:type="dxa"/>
          </w:tcPr>
          <w:p w14:paraId="3FC3381C" w14:textId="77777777" w:rsidR="00F84D45" w:rsidRPr="008E428A" w:rsidRDefault="00F84D45" w:rsidP="006D10FA">
            <w:pPr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>ПРИСУТСТВОВАЛИ:</w:t>
            </w:r>
          </w:p>
        </w:tc>
        <w:tc>
          <w:tcPr>
            <w:tcW w:w="7130" w:type="dxa"/>
          </w:tcPr>
          <w:p w14:paraId="3F4C624A" w14:textId="77777777" w:rsidR="00844A80" w:rsidRDefault="00844A80" w:rsidP="006D10FA">
            <w:pPr>
              <w:rPr>
                <w:rFonts w:ascii="Times New Roman" w:hAnsi="Times New Roman" w:cs="Times New Roman"/>
              </w:rPr>
            </w:pPr>
          </w:p>
          <w:p w14:paraId="70637BBC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Агеева Марина Александровна</w:t>
            </w:r>
          </w:p>
        </w:tc>
      </w:tr>
      <w:tr w:rsidR="00F84D45" w:rsidRPr="008E428A" w14:paraId="28ED90B8" w14:textId="77777777" w:rsidTr="00B476B1">
        <w:tc>
          <w:tcPr>
            <w:tcW w:w="2705" w:type="dxa"/>
          </w:tcPr>
          <w:p w14:paraId="076B5326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</w:tcPr>
          <w:p w14:paraId="3B619067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proofErr w:type="spellStart"/>
            <w:r w:rsidRPr="008E428A">
              <w:rPr>
                <w:rFonts w:ascii="Times New Roman" w:hAnsi="Times New Roman" w:cs="Times New Roman"/>
              </w:rPr>
              <w:t>Бароян</w:t>
            </w:r>
            <w:proofErr w:type="spellEnd"/>
            <w:r w:rsidRPr="008E428A">
              <w:rPr>
                <w:rFonts w:ascii="Times New Roman" w:hAnsi="Times New Roman" w:cs="Times New Roman"/>
              </w:rPr>
              <w:t xml:space="preserve"> Сократ </w:t>
            </w:r>
            <w:proofErr w:type="spellStart"/>
            <w:r w:rsidRPr="008E428A">
              <w:rPr>
                <w:rFonts w:ascii="Times New Roman" w:hAnsi="Times New Roman" w:cs="Times New Roman"/>
              </w:rPr>
              <w:t>Артоваздович</w:t>
            </w:r>
            <w:proofErr w:type="spellEnd"/>
          </w:p>
        </w:tc>
      </w:tr>
      <w:tr w:rsidR="00F84D45" w:rsidRPr="008E428A" w14:paraId="33F712C6" w14:textId="77777777" w:rsidTr="00B476B1">
        <w:tc>
          <w:tcPr>
            <w:tcW w:w="2705" w:type="dxa"/>
          </w:tcPr>
          <w:p w14:paraId="3CD59964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</w:tcPr>
          <w:p w14:paraId="696A7428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proofErr w:type="spellStart"/>
            <w:r w:rsidRPr="008E428A">
              <w:rPr>
                <w:rFonts w:ascii="Times New Roman" w:hAnsi="Times New Roman" w:cs="Times New Roman"/>
              </w:rPr>
              <w:t>Губарь</w:t>
            </w:r>
            <w:proofErr w:type="spellEnd"/>
            <w:r w:rsidRPr="008E428A">
              <w:rPr>
                <w:rFonts w:ascii="Times New Roman" w:hAnsi="Times New Roman" w:cs="Times New Roman"/>
              </w:rPr>
              <w:t xml:space="preserve"> Вадим Михайлович</w:t>
            </w:r>
          </w:p>
        </w:tc>
      </w:tr>
      <w:tr w:rsidR="00F84D45" w:rsidRPr="008E428A" w14:paraId="1F990E16" w14:textId="77777777" w:rsidTr="00B476B1">
        <w:tc>
          <w:tcPr>
            <w:tcW w:w="2705" w:type="dxa"/>
          </w:tcPr>
          <w:p w14:paraId="28981384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</w:tcPr>
          <w:p w14:paraId="6D3183C5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proofErr w:type="spellStart"/>
            <w:r w:rsidRPr="008E428A">
              <w:rPr>
                <w:rFonts w:ascii="Times New Roman" w:hAnsi="Times New Roman" w:cs="Times New Roman"/>
              </w:rPr>
              <w:t>Жвакин</w:t>
            </w:r>
            <w:proofErr w:type="spellEnd"/>
            <w:r w:rsidRPr="008E428A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</w:tr>
      <w:tr w:rsidR="00F84D45" w:rsidRPr="008E428A" w14:paraId="6CDCB598" w14:textId="77777777" w:rsidTr="00B476B1">
        <w:tc>
          <w:tcPr>
            <w:tcW w:w="2705" w:type="dxa"/>
          </w:tcPr>
          <w:p w14:paraId="4DBE1CA9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</w:tcPr>
          <w:p w14:paraId="115E61DA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 xml:space="preserve">Магомедов Муртазали </w:t>
            </w:r>
            <w:proofErr w:type="spellStart"/>
            <w:r w:rsidRPr="008E428A">
              <w:rPr>
                <w:rFonts w:ascii="Times New Roman" w:hAnsi="Times New Roman" w:cs="Times New Roman"/>
              </w:rPr>
              <w:t>Шайхмагомедович</w:t>
            </w:r>
            <w:proofErr w:type="spellEnd"/>
          </w:p>
        </w:tc>
      </w:tr>
      <w:tr w:rsidR="00F84D45" w:rsidRPr="008E428A" w14:paraId="24030C1E" w14:textId="77777777" w:rsidTr="00B476B1">
        <w:tc>
          <w:tcPr>
            <w:tcW w:w="2705" w:type="dxa"/>
          </w:tcPr>
          <w:p w14:paraId="6A2F7A68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</w:tcPr>
          <w:p w14:paraId="3A77E117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proofErr w:type="spellStart"/>
            <w:r w:rsidRPr="008E428A">
              <w:rPr>
                <w:rFonts w:ascii="Times New Roman" w:hAnsi="Times New Roman" w:cs="Times New Roman"/>
              </w:rPr>
              <w:t>Ревкин</w:t>
            </w:r>
            <w:proofErr w:type="spellEnd"/>
            <w:r w:rsidRPr="008E428A">
              <w:rPr>
                <w:rFonts w:ascii="Times New Roman" w:hAnsi="Times New Roman" w:cs="Times New Roman"/>
              </w:rPr>
              <w:t xml:space="preserve"> Валентин Валентинович</w:t>
            </w:r>
          </w:p>
        </w:tc>
      </w:tr>
      <w:tr w:rsidR="00F84D45" w:rsidRPr="008E428A" w14:paraId="5641B17C" w14:textId="77777777" w:rsidTr="00B476B1">
        <w:tc>
          <w:tcPr>
            <w:tcW w:w="2705" w:type="dxa"/>
          </w:tcPr>
          <w:p w14:paraId="23F4AFCB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</w:tcPr>
          <w:p w14:paraId="7D08D0DD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Смирнова Ирина Викторовна</w:t>
            </w:r>
          </w:p>
        </w:tc>
      </w:tr>
      <w:tr w:rsidR="00F84D45" w:rsidRPr="008E428A" w14:paraId="309E9887" w14:textId="77777777" w:rsidTr="00B476B1">
        <w:tc>
          <w:tcPr>
            <w:tcW w:w="2705" w:type="dxa"/>
          </w:tcPr>
          <w:p w14:paraId="3C97EB8A" w14:textId="77777777" w:rsidR="004D0A02" w:rsidRDefault="004D0A02" w:rsidP="006D10FA">
            <w:pPr>
              <w:rPr>
                <w:rFonts w:ascii="Times New Roman" w:hAnsi="Times New Roman" w:cs="Times New Roman"/>
                <w:b/>
              </w:rPr>
            </w:pPr>
          </w:p>
          <w:p w14:paraId="2B33D5BD" w14:textId="52CE1F34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</w:tcPr>
          <w:p w14:paraId="7E9B8DDF" w14:textId="77777777" w:rsidR="00F84D45" w:rsidRPr="008E428A" w:rsidRDefault="002033C3" w:rsidP="006D10FA">
            <w:pPr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Рубцов Сергей Леонидович</w:t>
            </w:r>
          </w:p>
        </w:tc>
      </w:tr>
    </w:tbl>
    <w:p w14:paraId="06C36FFD" w14:textId="77777777" w:rsidR="00F84D45" w:rsidRPr="008E428A" w:rsidRDefault="00F84D45" w:rsidP="00F84D45">
      <w:pPr>
        <w:spacing w:after="120"/>
        <w:rPr>
          <w:rFonts w:ascii="Times New Roman" w:hAnsi="Times New Roman" w:cs="Times New Roman"/>
          <w:b/>
        </w:rPr>
      </w:pPr>
      <w:r w:rsidRPr="008E428A">
        <w:rPr>
          <w:rFonts w:ascii="Times New Roman" w:hAnsi="Times New Roman" w:cs="Times New Roman"/>
          <w:b/>
        </w:rPr>
        <w:t>Кворум имеется, заседание правомочно.</w:t>
      </w:r>
    </w:p>
    <w:p w14:paraId="6993933D" w14:textId="77777777" w:rsidR="00F84D45" w:rsidRPr="008E428A" w:rsidRDefault="00F84D45" w:rsidP="00F84D45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8E428A">
        <w:rPr>
          <w:rFonts w:ascii="Times New Roman" w:hAnsi="Times New Roman" w:cs="Times New Roman"/>
          <w:b/>
          <w:bCs/>
          <w:u w:val="single"/>
        </w:rPr>
        <w:t>ПОВЕСТКА ДНЯ:</w:t>
      </w:r>
    </w:p>
    <w:p w14:paraId="5D8471E3" w14:textId="77777777" w:rsidR="00F84D45" w:rsidRPr="008E428A" w:rsidRDefault="00F84D45" w:rsidP="00F84D45">
      <w:pPr>
        <w:pStyle w:val="a4"/>
        <w:numPr>
          <w:ilvl w:val="0"/>
          <w:numId w:val="1"/>
        </w:numPr>
        <w:spacing w:after="120"/>
        <w:ind w:hanging="436"/>
        <w:jc w:val="both"/>
        <w:rPr>
          <w:rFonts w:ascii="Times New Roman" w:hAnsi="Times New Roman" w:cs="Times New Roman"/>
          <w:b/>
          <w:szCs w:val="24"/>
        </w:rPr>
      </w:pPr>
      <w:r w:rsidRPr="008E428A">
        <w:rPr>
          <w:rFonts w:ascii="Times New Roman" w:hAnsi="Times New Roman" w:cs="Times New Roman"/>
          <w:szCs w:val="24"/>
        </w:rPr>
        <w:t>О выполнении ранее принятых решений.</w:t>
      </w:r>
    </w:p>
    <w:p w14:paraId="3D11EC6E" w14:textId="77777777" w:rsidR="00F84D45" w:rsidRDefault="009978EF" w:rsidP="009978EF">
      <w:pPr>
        <w:spacing w:after="12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 </w:t>
      </w:r>
      <w:r w:rsidR="00F84D45" w:rsidRPr="009978EF">
        <w:rPr>
          <w:rFonts w:ascii="Times New Roman" w:hAnsi="Times New Roman" w:cs="Times New Roman"/>
        </w:rPr>
        <w:t xml:space="preserve">О </w:t>
      </w:r>
      <w:r w:rsidRPr="009978EF">
        <w:rPr>
          <w:rFonts w:ascii="Times New Roman" w:hAnsi="Times New Roman" w:cs="Times New Roman"/>
        </w:rPr>
        <w:t xml:space="preserve">направлении </w:t>
      </w:r>
      <w:proofErr w:type="spellStart"/>
      <w:r w:rsidRPr="009978EF">
        <w:rPr>
          <w:rFonts w:ascii="Times New Roman" w:hAnsi="Times New Roman" w:cs="Times New Roman"/>
        </w:rPr>
        <w:t>регоператору</w:t>
      </w:r>
      <w:proofErr w:type="spellEnd"/>
      <w:r w:rsidRPr="009978EF">
        <w:rPr>
          <w:rFonts w:ascii="Times New Roman" w:hAnsi="Times New Roman" w:cs="Times New Roman"/>
        </w:rPr>
        <w:t xml:space="preserve"> по вывозу ТБО протокола разногласий к договору</w:t>
      </w:r>
    </w:p>
    <w:p w14:paraId="73A7FF11" w14:textId="77777777" w:rsidR="000F4383" w:rsidRDefault="000F4383" w:rsidP="009978EF">
      <w:pPr>
        <w:spacing w:after="12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 О подготовке к проведению ОСС и </w:t>
      </w:r>
      <w:proofErr w:type="gramStart"/>
      <w:r>
        <w:rPr>
          <w:rFonts w:ascii="Times New Roman" w:hAnsi="Times New Roman" w:cs="Times New Roman"/>
        </w:rPr>
        <w:t>ОСЧ .</w:t>
      </w:r>
      <w:proofErr w:type="gramEnd"/>
    </w:p>
    <w:p w14:paraId="0EF1177B" w14:textId="77777777" w:rsidR="00B013FE" w:rsidRDefault="00B013FE" w:rsidP="009978EF">
      <w:pPr>
        <w:spacing w:after="12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  О введении должности управляющего МКД</w:t>
      </w:r>
    </w:p>
    <w:p w14:paraId="75CE69E9" w14:textId="77777777" w:rsidR="00F84D45" w:rsidRDefault="009978EF" w:rsidP="009978EF">
      <w:pPr>
        <w:spacing w:after="120"/>
        <w:ind w:left="284"/>
        <w:rPr>
          <w:rFonts w:ascii="Times New Roman" w:hAnsi="Times New Roman" w:cs="Times New Roman"/>
        </w:rPr>
      </w:pPr>
      <w:r w:rsidRPr="009978EF">
        <w:rPr>
          <w:rFonts w:ascii="Times New Roman" w:hAnsi="Times New Roman" w:cs="Times New Roman"/>
          <w:b/>
        </w:rPr>
        <w:t xml:space="preserve">1. По первому вопросу о выполнении </w:t>
      </w:r>
      <w:proofErr w:type="gramStart"/>
      <w:r w:rsidRPr="009978EF">
        <w:rPr>
          <w:rFonts w:ascii="Times New Roman" w:hAnsi="Times New Roman" w:cs="Times New Roman"/>
          <w:b/>
        </w:rPr>
        <w:t xml:space="preserve">решений </w:t>
      </w:r>
      <w:r>
        <w:rPr>
          <w:rFonts w:ascii="Times New Roman" w:hAnsi="Times New Roman" w:cs="Times New Roman"/>
          <w:b/>
        </w:rPr>
        <w:t>:</w:t>
      </w:r>
      <w:proofErr w:type="gramEnd"/>
    </w:p>
    <w:p w14:paraId="4F7FA541" w14:textId="77777777" w:rsidR="00F84D45" w:rsidRDefault="00F84D45" w:rsidP="009978EF">
      <w:pPr>
        <w:spacing w:after="120"/>
        <w:jc w:val="both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  <w:b/>
        </w:rPr>
        <w:t>СЛУШАЛИ:</w:t>
      </w:r>
      <w:r w:rsidRPr="008E428A">
        <w:rPr>
          <w:rFonts w:ascii="Times New Roman" w:hAnsi="Times New Roman" w:cs="Times New Roman"/>
        </w:rPr>
        <w:t xml:space="preserve"> Председателя правления </w:t>
      </w:r>
      <w:proofErr w:type="spellStart"/>
      <w:r w:rsidRPr="008E428A">
        <w:rPr>
          <w:rFonts w:ascii="Times New Roman" w:hAnsi="Times New Roman" w:cs="Times New Roman"/>
        </w:rPr>
        <w:t>Волошена</w:t>
      </w:r>
      <w:proofErr w:type="spellEnd"/>
      <w:r w:rsidRPr="008E428A">
        <w:rPr>
          <w:rFonts w:ascii="Times New Roman" w:hAnsi="Times New Roman" w:cs="Times New Roman"/>
        </w:rPr>
        <w:t xml:space="preserve"> Г.Н.</w:t>
      </w:r>
    </w:p>
    <w:p w14:paraId="10AF7157" w14:textId="77777777" w:rsidR="00F84D45" w:rsidRDefault="00F84D45" w:rsidP="00F84D45">
      <w:pPr>
        <w:spacing w:after="120"/>
        <w:ind w:left="674"/>
        <w:jc w:val="both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</w:rPr>
        <w:t>По данному вопросу голосование не проводилось</w:t>
      </w:r>
    </w:p>
    <w:p w14:paraId="359BD52C" w14:textId="77777777" w:rsidR="009978EF" w:rsidRPr="009978EF" w:rsidRDefault="009978EF" w:rsidP="009978EF">
      <w:pPr>
        <w:spacing w:after="120"/>
        <w:ind w:left="284"/>
        <w:rPr>
          <w:rFonts w:ascii="Times New Roman" w:hAnsi="Times New Roman" w:cs="Times New Roman"/>
          <w:b/>
        </w:rPr>
      </w:pPr>
      <w:r w:rsidRPr="009978EF">
        <w:rPr>
          <w:rFonts w:ascii="Times New Roman" w:hAnsi="Times New Roman" w:cs="Times New Roman"/>
          <w:b/>
        </w:rPr>
        <w:t xml:space="preserve">2. По второму вопросу о направлении </w:t>
      </w:r>
      <w:proofErr w:type="spellStart"/>
      <w:r w:rsidRPr="009978EF">
        <w:rPr>
          <w:rFonts w:ascii="Times New Roman" w:hAnsi="Times New Roman" w:cs="Times New Roman"/>
          <w:b/>
        </w:rPr>
        <w:t>регоператору</w:t>
      </w:r>
      <w:proofErr w:type="spellEnd"/>
      <w:r w:rsidRPr="009978EF">
        <w:rPr>
          <w:rFonts w:ascii="Times New Roman" w:hAnsi="Times New Roman" w:cs="Times New Roman"/>
          <w:b/>
        </w:rPr>
        <w:t xml:space="preserve"> по вывозу ТБО протокола разногласий к договору</w:t>
      </w:r>
    </w:p>
    <w:p w14:paraId="60B7F02E" w14:textId="77777777" w:rsidR="00F84D45" w:rsidRDefault="00F84D45" w:rsidP="009978EF">
      <w:pPr>
        <w:spacing w:before="120" w:after="120"/>
        <w:jc w:val="both"/>
        <w:rPr>
          <w:rFonts w:ascii="Times New Roman" w:hAnsi="Times New Roman" w:cs="Times New Roman"/>
        </w:rPr>
      </w:pPr>
      <w:r w:rsidRPr="009978EF">
        <w:rPr>
          <w:rFonts w:ascii="Times New Roman" w:hAnsi="Times New Roman" w:cs="Times New Roman"/>
          <w:b/>
        </w:rPr>
        <w:t>СЛУШАЛИ:</w:t>
      </w:r>
      <w:r w:rsidRPr="009978EF">
        <w:rPr>
          <w:rFonts w:ascii="Times New Roman" w:hAnsi="Times New Roman" w:cs="Times New Roman"/>
        </w:rPr>
        <w:t xml:space="preserve"> Председателя правления </w:t>
      </w:r>
      <w:proofErr w:type="spellStart"/>
      <w:r w:rsidRPr="009978EF">
        <w:rPr>
          <w:rFonts w:ascii="Times New Roman" w:hAnsi="Times New Roman" w:cs="Times New Roman"/>
        </w:rPr>
        <w:t>Волошена</w:t>
      </w:r>
      <w:proofErr w:type="spellEnd"/>
      <w:r w:rsidRPr="009978EF">
        <w:rPr>
          <w:rFonts w:ascii="Times New Roman" w:hAnsi="Times New Roman" w:cs="Times New Roman"/>
        </w:rPr>
        <w:t xml:space="preserve"> Г.Н.</w:t>
      </w:r>
    </w:p>
    <w:p w14:paraId="0B85F406" w14:textId="77777777" w:rsidR="009978EF" w:rsidRPr="009978EF" w:rsidRDefault="009978EF" w:rsidP="009978EF">
      <w:p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Получен проект Договора от «НЭО» </w:t>
      </w:r>
      <w:r w:rsidR="004D0A02">
        <w:rPr>
          <w:rFonts w:ascii="Times New Roman" w:hAnsi="Times New Roman" w:cs="Times New Roman"/>
        </w:rPr>
        <w:t xml:space="preserve">по вывозу ТБО. К тексту Договора есть вопросы, особенно по оплате. Как показали первые месяцы этого года, оплата </w:t>
      </w:r>
      <w:proofErr w:type="spellStart"/>
      <w:r w:rsidR="004D0A02">
        <w:rPr>
          <w:rFonts w:ascii="Times New Roman" w:hAnsi="Times New Roman" w:cs="Times New Roman"/>
        </w:rPr>
        <w:t>ресурснику</w:t>
      </w:r>
      <w:proofErr w:type="spellEnd"/>
      <w:r w:rsidR="004D0A02">
        <w:rPr>
          <w:rFonts w:ascii="Times New Roman" w:hAnsi="Times New Roman" w:cs="Times New Roman"/>
        </w:rPr>
        <w:t xml:space="preserve"> не зависит от количества вывезенного мусора, нам начисляют одну и ту же сумму, причем немалую. </w:t>
      </w:r>
      <w:r>
        <w:rPr>
          <w:rFonts w:ascii="Times New Roman" w:hAnsi="Times New Roman" w:cs="Times New Roman"/>
        </w:rPr>
        <w:t>Юридической компанией ООО «Комплекс Консалт» подготовлен протокол разногласий к Договору с АО «НЭО»</w:t>
      </w:r>
      <w:r w:rsidR="004D0A02">
        <w:rPr>
          <w:rFonts w:ascii="Times New Roman" w:hAnsi="Times New Roman" w:cs="Times New Roman"/>
        </w:rPr>
        <w:t xml:space="preserve">. </w:t>
      </w:r>
    </w:p>
    <w:tbl>
      <w:tblPr>
        <w:tblW w:w="9781" w:type="dxa"/>
        <w:tblInd w:w="284" w:type="dxa"/>
        <w:tblLook w:val="0000" w:firstRow="0" w:lastRow="0" w:firstColumn="0" w:lastColumn="0" w:noHBand="0" w:noVBand="0"/>
      </w:tblPr>
      <w:tblGrid>
        <w:gridCol w:w="4070"/>
        <w:gridCol w:w="2911"/>
        <w:gridCol w:w="2800"/>
      </w:tblGrid>
      <w:tr w:rsidR="00F84D45" w:rsidRPr="008E428A" w14:paraId="798B4D94" w14:textId="77777777" w:rsidTr="00C6011D">
        <w:tc>
          <w:tcPr>
            <w:tcW w:w="4070" w:type="dxa"/>
            <w:shd w:val="clear" w:color="auto" w:fill="auto"/>
          </w:tcPr>
          <w:p w14:paraId="2CEF3F75" w14:textId="77777777" w:rsidR="009978EF" w:rsidRDefault="009978EF" w:rsidP="006D10FA">
            <w:pPr>
              <w:shd w:val="clear" w:color="000000" w:fill="FFFFFF"/>
              <w:spacing w:line="216" w:lineRule="auto"/>
              <w:rPr>
                <w:rFonts w:ascii="Times New Roman" w:hAnsi="Times New Roman" w:cs="Times New Roman"/>
                <w:b/>
              </w:rPr>
            </w:pPr>
          </w:p>
          <w:p w14:paraId="71622499" w14:textId="77777777" w:rsidR="00F84D45" w:rsidRPr="008E428A" w:rsidRDefault="00F84D45" w:rsidP="006D10FA">
            <w:pPr>
              <w:shd w:val="clear" w:color="000000" w:fill="FFFFFF"/>
              <w:spacing w:line="216" w:lineRule="auto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    ГОЛОСОВАЛИ:</w:t>
            </w:r>
          </w:p>
        </w:tc>
        <w:tc>
          <w:tcPr>
            <w:tcW w:w="2911" w:type="dxa"/>
            <w:shd w:val="clear" w:color="auto" w:fill="auto"/>
          </w:tcPr>
          <w:p w14:paraId="5D22EB28" w14:textId="77777777" w:rsidR="00F84D45" w:rsidRPr="008E428A" w:rsidRDefault="00F84D45" w:rsidP="006D10FA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«ЗА»                                  </w:t>
            </w:r>
          </w:p>
        </w:tc>
        <w:tc>
          <w:tcPr>
            <w:tcW w:w="2800" w:type="dxa"/>
          </w:tcPr>
          <w:p w14:paraId="1FA434D3" w14:textId="77777777" w:rsidR="00F84D45" w:rsidRPr="008E428A" w:rsidRDefault="002033C3" w:rsidP="002033C3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9 </w:t>
            </w:r>
            <w:r w:rsidR="00F84D45" w:rsidRPr="002033C3">
              <w:rPr>
                <w:rFonts w:ascii="Times New Roman" w:hAnsi="Times New Roman" w:cs="Times New Roman"/>
                <w:b/>
              </w:rPr>
              <w:t>(Десять) голосов</w:t>
            </w:r>
          </w:p>
        </w:tc>
      </w:tr>
      <w:tr w:rsidR="00F84D45" w:rsidRPr="008E428A" w14:paraId="535362E5" w14:textId="77777777" w:rsidTr="00C6011D">
        <w:tc>
          <w:tcPr>
            <w:tcW w:w="4070" w:type="dxa"/>
            <w:shd w:val="clear" w:color="auto" w:fill="auto"/>
          </w:tcPr>
          <w:p w14:paraId="702C192E" w14:textId="77777777" w:rsidR="00F84D45" w:rsidRPr="008E428A" w:rsidRDefault="00F84D45" w:rsidP="006D10FA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shd w:val="clear" w:color="auto" w:fill="auto"/>
          </w:tcPr>
          <w:p w14:paraId="66CEE1A2" w14:textId="77777777" w:rsidR="00F84D45" w:rsidRPr="008E428A" w:rsidRDefault="00F84D45" w:rsidP="006D10FA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«ПРОТИВ»</w:t>
            </w:r>
          </w:p>
        </w:tc>
        <w:tc>
          <w:tcPr>
            <w:tcW w:w="2800" w:type="dxa"/>
          </w:tcPr>
          <w:p w14:paraId="29B301A8" w14:textId="77777777" w:rsidR="00F84D45" w:rsidRPr="002033C3" w:rsidRDefault="00F84D45" w:rsidP="006D10FA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33C3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F84D45" w:rsidRPr="008E428A" w14:paraId="31CCA0F6" w14:textId="77777777" w:rsidTr="00B476B1">
        <w:trPr>
          <w:trHeight w:val="80"/>
        </w:trPr>
        <w:tc>
          <w:tcPr>
            <w:tcW w:w="4070" w:type="dxa"/>
            <w:shd w:val="clear" w:color="auto" w:fill="auto"/>
          </w:tcPr>
          <w:p w14:paraId="4105D55D" w14:textId="77777777" w:rsidR="00F84D45" w:rsidRPr="008E428A" w:rsidRDefault="00F84D45" w:rsidP="006D10FA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shd w:val="clear" w:color="auto" w:fill="auto"/>
          </w:tcPr>
          <w:p w14:paraId="17D73963" w14:textId="77777777" w:rsidR="00F84D45" w:rsidRPr="008E428A" w:rsidRDefault="00F84D45" w:rsidP="006D10FA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«ВОЗДЕРЖАЛСЯ»</w:t>
            </w:r>
          </w:p>
        </w:tc>
        <w:tc>
          <w:tcPr>
            <w:tcW w:w="2800" w:type="dxa"/>
          </w:tcPr>
          <w:p w14:paraId="36C15452" w14:textId="77777777" w:rsidR="00F84D45" w:rsidRPr="002033C3" w:rsidRDefault="00F84D45" w:rsidP="006D10FA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33C3">
              <w:rPr>
                <w:rFonts w:ascii="Times New Roman" w:hAnsi="Times New Roman" w:cs="Times New Roman"/>
                <w:b/>
              </w:rPr>
              <w:t>Нет</w:t>
            </w:r>
          </w:p>
        </w:tc>
      </w:tr>
    </w:tbl>
    <w:p w14:paraId="1247C8AC" w14:textId="77777777" w:rsidR="00F84D45" w:rsidRDefault="00F84D45" w:rsidP="004D0A02">
      <w:pPr>
        <w:spacing w:before="120" w:after="120"/>
        <w:jc w:val="both"/>
        <w:rPr>
          <w:rFonts w:ascii="Times New Roman" w:hAnsi="Times New Roman" w:cs="Times New Roman"/>
        </w:rPr>
      </w:pPr>
      <w:bookmarkStart w:id="0" w:name="_Hlk89945893"/>
      <w:proofErr w:type="gramStart"/>
      <w:r w:rsidRPr="008E428A">
        <w:rPr>
          <w:rFonts w:ascii="Times New Roman" w:hAnsi="Times New Roman" w:cs="Times New Roman"/>
          <w:b/>
          <w:bCs/>
        </w:rPr>
        <w:t>РЕШИЛИ:</w:t>
      </w:r>
      <w:bookmarkEnd w:id="0"/>
      <w:r w:rsidRPr="002033C3">
        <w:rPr>
          <w:rFonts w:ascii="Times New Roman" w:hAnsi="Times New Roman" w:cs="Times New Roman"/>
          <w:bCs/>
        </w:rPr>
        <w:t>.</w:t>
      </w:r>
      <w:proofErr w:type="gramEnd"/>
      <w:r w:rsidR="00922290" w:rsidRPr="008E428A">
        <w:rPr>
          <w:rFonts w:ascii="Times New Roman" w:hAnsi="Times New Roman" w:cs="Times New Roman"/>
          <w:bCs/>
        </w:rPr>
        <w:t xml:space="preserve"> </w:t>
      </w:r>
      <w:r w:rsidR="004D0A02">
        <w:rPr>
          <w:rFonts w:ascii="Times New Roman" w:hAnsi="Times New Roman" w:cs="Times New Roman"/>
        </w:rPr>
        <w:t>Подписать Договор с «НЭО» с приложением Протокола разногласий. Оплату пока производить по фактически вывезенным м3 ТБО.</w:t>
      </w:r>
    </w:p>
    <w:p w14:paraId="66EA3703" w14:textId="77777777" w:rsidR="000F4383" w:rsidRPr="000F4383" w:rsidRDefault="000F4383" w:rsidP="000F4383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</w:t>
      </w:r>
      <w:r w:rsidRPr="000F4383">
        <w:rPr>
          <w:rFonts w:ascii="Times New Roman" w:hAnsi="Times New Roman" w:cs="Times New Roman"/>
          <w:b/>
        </w:rPr>
        <w:t>3. По третьему вопросу о подготовке к проведению ОСС и ОСЧ</w:t>
      </w:r>
    </w:p>
    <w:p w14:paraId="424D67B3" w14:textId="77777777" w:rsidR="000F4383" w:rsidRDefault="000F4383" w:rsidP="000F4383">
      <w:pPr>
        <w:spacing w:before="120" w:after="120"/>
        <w:jc w:val="both"/>
        <w:rPr>
          <w:rFonts w:ascii="Times New Roman" w:hAnsi="Times New Roman" w:cs="Times New Roman"/>
        </w:rPr>
      </w:pPr>
      <w:r w:rsidRPr="009978EF">
        <w:rPr>
          <w:rFonts w:ascii="Times New Roman" w:hAnsi="Times New Roman" w:cs="Times New Roman"/>
          <w:b/>
        </w:rPr>
        <w:t>СЛУШАЛИ:</w:t>
      </w:r>
      <w:r w:rsidRPr="009978EF">
        <w:rPr>
          <w:rFonts w:ascii="Times New Roman" w:hAnsi="Times New Roman" w:cs="Times New Roman"/>
        </w:rPr>
        <w:t xml:space="preserve"> Председателя правления </w:t>
      </w:r>
      <w:proofErr w:type="spellStart"/>
      <w:r w:rsidRPr="009978EF">
        <w:rPr>
          <w:rFonts w:ascii="Times New Roman" w:hAnsi="Times New Roman" w:cs="Times New Roman"/>
        </w:rPr>
        <w:t>Волошена</w:t>
      </w:r>
      <w:proofErr w:type="spellEnd"/>
      <w:r w:rsidRPr="009978EF">
        <w:rPr>
          <w:rFonts w:ascii="Times New Roman" w:hAnsi="Times New Roman" w:cs="Times New Roman"/>
        </w:rPr>
        <w:t xml:space="preserve"> Г.Н.</w:t>
      </w:r>
    </w:p>
    <w:p w14:paraId="2E90104D" w14:textId="77777777" w:rsidR="000F4383" w:rsidRDefault="000F4383" w:rsidP="000F4383">
      <w:p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-Провести ОСС и ОСЧ во втором квартале этого года. Включить в повестку дня ОСС вопросы по проведению ремонтных работ по замене общедомовых стояков ХВС, </w:t>
      </w:r>
      <w:proofErr w:type="gramStart"/>
      <w:r>
        <w:rPr>
          <w:rFonts w:ascii="Times New Roman" w:hAnsi="Times New Roman" w:cs="Times New Roman"/>
        </w:rPr>
        <w:t>ГВС  за</w:t>
      </w:r>
      <w:proofErr w:type="gramEnd"/>
      <w:r>
        <w:rPr>
          <w:rFonts w:ascii="Times New Roman" w:hAnsi="Times New Roman" w:cs="Times New Roman"/>
        </w:rPr>
        <w:t xml:space="preserve"> счет средств капремонта. </w:t>
      </w:r>
    </w:p>
    <w:p w14:paraId="47C76F88" w14:textId="77777777" w:rsidR="0096346E" w:rsidRDefault="0096346E" w:rsidP="000F4383">
      <w:pPr>
        <w:spacing w:before="120" w:after="120"/>
        <w:ind w:left="426"/>
        <w:jc w:val="both"/>
        <w:rPr>
          <w:rFonts w:ascii="Times New Roman" w:hAnsi="Times New Roman" w:cs="Times New Roman"/>
        </w:rPr>
      </w:pPr>
    </w:p>
    <w:p w14:paraId="67CE1E61" w14:textId="2828FEE5" w:rsidR="000F4383" w:rsidRPr="009978EF" w:rsidRDefault="000F4383" w:rsidP="000F4383">
      <w:p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-предварительная смета на 2022</w:t>
      </w:r>
      <w:proofErr w:type="gramStart"/>
      <w:r>
        <w:rPr>
          <w:rFonts w:ascii="Times New Roman" w:hAnsi="Times New Roman" w:cs="Times New Roman"/>
        </w:rPr>
        <w:t>г  с</w:t>
      </w:r>
      <w:proofErr w:type="gramEnd"/>
      <w:r>
        <w:rPr>
          <w:rFonts w:ascii="Times New Roman" w:hAnsi="Times New Roman" w:cs="Times New Roman"/>
        </w:rPr>
        <w:t xml:space="preserve"> увеличением размера платы по статьям: СОИ, ТР, УМД………. </w:t>
      </w:r>
    </w:p>
    <w:tbl>
      <w:tblPr>
        <w:tblW w:w="9781" w:type="dxa"/>
        <w:tblInd w:w="284" w:type="dxa"/>
        <w:tblLook w:val="0000" w:firstRow="0" w:lastRow="0" w:firstColumn="0" w:lastColumn="0" w:noHBand="0" w:noVBand="0"/>
      </w:tblPr>
      <w:tblGrid>
        <w:gridCol w:w="4070"/>
        <w:gridCol w:w="2911"/>
        <w:gridCol w:w="2800"/>
      </w:tblGrid>
      <w:tr w:rsidR="000F4383" w:rsidRPr="008E428A" w14:paraId="0A6FED54" w14:textId="77777777" w:rsidTr="00DE69D4">
        <w:tc>
          <w:tcPr>
            <w:tcW w:w="4070" w:type="dxa"/>
            <w:shd w:val="clear" w:color="auto" w:fill="auto"/>
          </w:tcPr>
          <w:p w14:paraId="69706938" w14:textId="77777777" w:rsidR="000F4383" w:rsidRDefault="000F4383" w:rsidP="00DE69D4">
            <w:pPr>
              <w:shd w:val="clear" w:color="000000" w:fill="FFFFFF"/>
              <w:spacing w:line="216" w:lineRule="auto"/>
              <w:rPr>
                <w:rFonts w:ascii="Times New Roman" w:hAnsi="Times New Roman" w:cs="Times New Roman"/>
                <w:b/>
              </w:rPr>
            </w:pPr>
          </w:p>
          <w:p w14:paraId="18817E76" w14:textId="77777777" w:rsidR="000F4383" w:rsidRPr="008E428A" w:rsidRDefault="000F4383" w:rsidP="00DE69D4">
            <w:pPr>
              <w:shd w:val="clear" w:color="000000" w:fill="FFFFFF"/>
              <w:spacing w:line="216" w:lineRule="auto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    ГОЛОСОВАЛИ:</w:t>
            </w:r>
          </w:p>
        </w:tc>
        <w:tc>
          <w:tcPr>
            <w:tcW w:w="2911" w:type="dxa"/>
            <w:shd w:val="clear" w:color="auto" w:fill="auto"/>
          </w:tcPr>
          <w:p w14:paraId="3ADD24AC" w14:textId="77777777" w:rsidR="000F4383" w:rsidRPr="008E428A" w:rsidRDefault="000F4383" w:rsidP="00DE69D4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«ЗА»                                  </w:t>
            </w:r>
          </w:p>
        </w:tc>
        <w:tc>
          <w:tcPr>
            <w:tcW w:w="2800" w:type="dxa"/>
          </w:tcPr>
          <w:p w14:paraId="50D4AFFA" w14:textId="77777777" w:rsidR="000F4383" w:rsidRPr="002033C3" w:rsidRDefault="002033C3" w:rsidP="00DE69D4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(Дев</w:t>
            </w:r>
            <w:r w:rsidR="000F4383" w:rsidRPr="002033C3">
              <w:rPr>
                <w:rFonts w:ascii="Times New Roman" w:hAnsi="Times New Roman" w:cs="Times New Roman"/>
                <w:b/>
              </w:rPr>
              <w:t>ять) голосов</w:t>
            </w:r>
          </w:p>
        </w:tc>
      </w:tr>
      <w:tr w:rsidR="000F4383" w:rsidRPr="008E428A" w14:paraId="22F2C847" w14:textId="77777777" w:rsidTr="00DE69D4">
        <w:tc>
          <w:tcPr>
            <w:tcW w:w="4070" w:type="dxa"/>
            <w:shd w:val="clear" w:color="auto" w:fill="auto"/>
          </w:tcPr>
          <w:p w14:paraId="02F06B63" w14:textId="77777777" w:rsidR="000F4383" w:rsidRPr="008E428A" w:rsidRDefault="000F4383" w:rsidP="00DE69D4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shd w:val="clear" w:color="auto" w:fill="auto"/>
          </w:tcPr>
          <w:p w14:paraId="5C546D76" w14:textId="77777777" w:rsidR="000F4383" w:rsidRPr="008E428A" w:rsidRDefault="000F4383" w:rsidP="00DE69D4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«ПРОТИВ»</w:t>
            </w:r>
          </w:p>
        </w:tc>
        <w:tc>
          <w:tcPr>
            <w:tcW w:w="2800" w:type="dxa"/>
          </w:tcPr>
          <w:p w14:paraId="2DF82010" w14:textId="77777777" w:rsidR="000F4383" w:rsidRPr="002033C3" w:rsidRDefault="000F4383" w:rsidP="00DE69D4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33C3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0F4383" w:rsidRPr="008E428A" w14:paraId="3CF29BE9" w14:textId="77777777" w:rsidTr="00DE69D4">
        <w:tc>
          <w:tcPr>
            <w:tcW w:w="4070" w:type="dxa"/>
            <w:shd w:val="clear" w:color="auto" w:fill="auto"/>
          </w:tcPr>
          <w:p w14:paraId="56FA03B0" w14:textId="77777777" w:rsidR="000F4383" w:rsidRPr="008E428A" w:rsidRDefault="000F4383" w:rsidP="00DE69D4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shd w:val="clear" w:color="auto" w:fill="auto"/>
          </w:tcPr>
          <w:p w14:paraId="506C641B" w14:textId="77777777" w:rsidR="000F4383" w:rsidRPr="008E428A" w:rsidRDefault="000F4383" w:rsidP="00DE69D4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«ВОЗДЕРЖАЛСЯ»</w:t>
            </w:r>
          </w:p>
        </w:tc>
        <w:tc>
          <w:tcPr>
            <w:tcW w:w="2800" w:type="dxa"/>
          </w:tcPr>
          <w:p w14:paraId="69495299" w14:textId="77777777" w:rsidR="000F4383" w:rsidRPr="002033C3" w:rsidRDefault="000F4383" w:rsidP="00DE69D4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33C3">
              <w:rPr>
                <w:rFonts w:ascii="Times New Roman" w:hAnsi="Times New Roman" w:cs="Times New Roman"/>
                <w:b/>
              </w:rPr>
              <w:t>Нет</w:t>
            </w:r>
          </w:p>
        </w:tc>
      </w:tr>
    </w:tbl>
    <w:p w14:paraId="1E554388" w14:textId="77777777" w:rsidR="00B013FE" w:rsidRDefault="00F84D45" w:rsidP="00B013FE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8E428A">
        <w:rPr>
          <w:rFonts w:ascii="Times New Roman" w:hAnsi="Times New Roman" w:cs="Times New Roman"/>
          <w:b/>
        </w:rPr>
        <w:t xml:space="preserve">   </w:t>
      </w:r>
      <w:r w:rsidR="00B013FE">
        <w:rPr>
          <w:rFonts w:ascii="Times New Roman" w:hAnsi="Times New Roman" w:cs="Times New Roman"/>
          <w:b/>
        </w:rPr>
        <w:t>4</w:t>
      </w:r>
      <w:r w:rsidR="00B013FE" w:rsidRPr="000F4383">
        <w:rPr>
          <w:rFonts w:ascii="Times New Roman" w:hAnsi="Times New Roman" w:cs="Times New Roman"/>
          <w:b/>
        </w:rPr>
        <w:t xml:space="preserve">. По </w:t>
      </w:r>
      <w:r w:rsidR="00B013FE">
        <w:rPr>
          <w:rFonts w:ascii="Times New Roman" w:hAnsi="Times New Roman" w:cs="Times New Roman"/>
          <w:b/>
        </w:rPr>
        <w:t>четвертому</w:t>
      </w:r>
      <w:r w:rsidR="00B013FE" w:rsidRPr="000F4383">
        <w:rPr>
          <w:rFonts w:ascii="Times New Roman" w:hAnsi="Times New Roman" w:cs="Times New Roman"/>
          <w:b/>
        </w:rPr>
        <w:t xml:space="preserve"> вопросу о </w:t>
      </w:r>
      <w:r w:rsidR="00B013FE" w:rsidRPr="00B013FE">
        <w:rPr>
          <w:rFonts w:ascii="Times New Roman" w:hAnsi="Times New Roman" w:cs="Times New Roman"/>
          <w:b/>
        </w:rPr>
        <w:t>введении должности управляющего МКД</w:t>
      </w:r>
      <w:r w:rsidR="00B013FE" w:rsidRPr="009978EF">
        <w:rPr>
          <w:rFonts w:ascii="Times New Roman" w:hAnsi="Times New Roman" w:cs="Times New Roman"/>
          <w:b/>
        </w:rPr>
        <w:t xml:space="preserve"> </w:t>
      </w:r>
    </w:p>
    <w:p w14:paraId="480C7CE4" w14:textId="77777777" w:rsidR="00B013FE" w:rsidRDefault="00B013FE" w:rsidP="00B013FE">
      <w:pPr>
        <w:spacing w:before="120" w:after="120"/>
        <w:jc w:val="both"/>
        <w:rPr>
          <w:rFonts w:ascii="Times New Roman" w:hAnsi="Times New Roman" w:cs="Times New Roman"/>
        </w:rPr>
      </w:pPr>
      <w:r w:rsidRPr="009978EF">
        <w:rPr>
          <w:rFonts w:ascii="Times New Roman" w:hAnsi="Times New Roman" w:cs="Times New Roman"/>
          <w:b/>
        </w:rPr>
        <w:t>СЛУШАЛИ:</w:t>
      </w:r>
      <w:r w:rsidRPr="009978EF">
        <w:rPr>
          <w:rFonts w:ascii="Times New Roman" w:hAnsi="Times New Roman" w:cs="Times New Roman"/>
        </w:rPr>
        <w:t xml:space="preserve"> Председателя правления </w:t>
      </w:r>
      <w:proofErr w:type="spellStart"/>
      <w:r w:rsidRPr="009978EF">
        <w:rPr>
          <w:rFonts w:ascii="Times New Roman" w:hAnsi="Times New Roman" w:cs="Times New Roman"/>
        </w:rPr>
        <w:t>Волошена</w:t>
      </w:r>
      <w:proofErr w:type="spellEnd"/>
      <w:r w:rsidRPr="009978EF">
        <w:rPr>
          <w:rFonts w:ascii="Times New Roman" w:hAnsi="Times New Roman" w:cs="Times New Roman"/>
        </w:rPr>
        <w:t xml:space="preserve"> Г.Н.</w:t>
      </w:r>
    </w:p>
    <w:p w14:paraId="2220116B" w14:textId="77777777" w:rsidR="00B013FE" w:rsidRDefault="00B013FE" w:rsidP="00B013FE">
      <w:p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-ввести должность управляющего домом</w:t>
      </w:r>
    </w:p>
    <w:p w14:paraId="43490080" w14:textId="77777777" w:rsidR="00B013FE" w:rsidRDefault="00B013FE" w:rsidP="00B013FE">
      <w:p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-утверждение должностной инструкции управляющего</w:t>
      </w:r>
    </w:p>
    <w:p w14:paraId="62A5050A" w14:textId="2CCF4F7B" w:rsidR="00B013FE" w:rsidRDefault="00B013FE" w:rsidP="00B013FE">
      <w:p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-утверждение размера оплаты труда управляющему на испытательный срок </w:t>
      </w:r>
      <w:r w:rsidR="002033C3">
        <w:rPr>
          <w:rFonts w:ascii="Times New Roman" w:hAnsi="Times New Roman" w:cs="Times New Roman"/>
        </w:rPr>
        <w:t xml:space="preserve">55 000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 xml:space="preserve">, далее </w:t>
      </w:r>
      <w:r w:rsidR="002033C3">
        <w:rPr>
          <w:rFonts w:ascii="Times New Roman" w:hAnsi="Times New Roman" w:cs="Times New Roman"/>
        </w:rPr>
        <w:t>7</w:t>
      </w:r>
      <w:r w:rsidR="0096346E">
        <w:rPr>
          <w:rFonts w:ascii="Times New Roman" w:hAnsi="Times New Roman" w:cs="Times New Roman"/>
        </w:rPr>
        <w:t xml:space="preserve">0 </w:t>
      </w:r>
      <w:r w:rsidR="002033C3">
        <w:rPr>
          <w:rFonts w:ascii="Times New Roman" w:hAnsi="Times New Roman" w:cs="Times New Roman"/>
        </w:rPr>
        <w:t xml:space="preserve">000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 xml:space="preserve">, испытательный срок </w:t>
      </w:r>
      <w:r w:rsidR="00AC149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мес</w:t>
      </w:r>
    </w:p>
    <w:p w14:paraId="6FBF48F7" w14:textId="77777777" w:rsidR="00B013FE" w:rsidRDefault="00B013FE" w:rsidP="00B013FE">
      <w:p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-внесение изменений в штатное расписание</w:t>
      </w:r>
    </w:p>
    <w:p w14:paraId="185F20FF" w14:textId="77777777" w:rsidR="00B013FE" w:rsidRPr="009978EF" w:rsidRDefault="00B013FE" w:rsidP="00B013FE">
      <w:p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-учесть изменения при составлении сметы на 2022г</w:t>
      </w:r>
    </w:p>
    <w:tbl>
      <w:tblPr>
        <w:tblW w:w="9781" w:type="dxa"/>
        <w:tblInd w:w="284" w:type="dxa"/>
        <w:tblLook w:val="0000" w:firstRow="0" w:lastRow="0" w:firstColumn="0" w:lastColumn="0" w:noHBand="0" w:noVBand="0"/>
      </w:tblPr>
      <w:tblGrid>
        <w:gridCol w:w="4070"/>
        <w:gridCol w:w="2911"/>
        <w:gridCol w:w="2800"/>
      </w:tblGrid>
      <w:tr w:rsidR="00B013FE" w:rsidRPr="008E428A" w14:paraId="197BD44C" w14:textId="77777777" w:rsidTr="00DE69D4">
        <w:tc>
          <w:tcPr>
            <w:tcW w:w="4070" w:type="dxa"/>
            <w:shd w:val="clear" w:color="auto" w:fill="auto"/>
          </w:tcPr>
          <w:p w14:paraId="14819475" w14:textId="77777777" w:rsidR="00B013FE" w:rsidRDefault="00B013FE" w:rsidP="00DE69D4">
            <w:pPr>
              <w:shd w:val="clear" w:color="000000" w:fill="FFFFFF"/>
              <w:spacing w:line="216" w:lineRule="auto"/>
              <w:rPr>
                <w:rFonts w:ascii="Times New Roman" w:hAnsi="Times New Roman" w:cs="Times New Roman"/>
                <w:b/>
              </w:rPr>
            </w:pPr>
          </w:p>
          <w:p w14:paraId="4A28FA5C" w14:textId="77777777" w:rsidR="00B013FE" w:rsidRPr="008E428A" w:rsidRDefault="00B013FE" w:rsidP="00DE69D4">
            <w:pPr>
              <w:shd w:val="clear" w:color="000000" w:fill="FFFFFF"/>
              <w:spacing w:line="216" w:lineRule="auto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    ГОЛОСОВАЛИ:</w:t>
            </w:r>
          </w:p>
        </w:tc>
        <w:tc>
          <w:tcPr>
            <w:tcW w:w="2911" w:type="dxa"/>
            <w:shd w:val="clear" w:color="auto" w:fill="auto"/>
          </w:tcPr>
          <w:p w14:paraId="21197B8F" w14:textId="77777777" w:rsidR="00B013FE" w:rsidRPr="008E428A" w:rsidRDefault="00B013FE" w:rsidP="00DE69D4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«ЗА»                                  </w:t>
            </w:r>
          </w:p>
        </w:tc>
        <w:tc>
          <w:tcPr>
            <w:tcW w:w="2800" w:type="dxa"/>
          </w:tcPr>
          <w:p w14:paraId="69A5D225" w14:textId="77777777" w:rsidR="00B013FE" w:rsidRPr="002033C3" w:rsidRDefault="002033C3" w:rsidP="00DE69D4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(Дев</w:t>
            </w:r>
            <w:r w:rsidR="00B013FE" w:rsidRPr="002033C3">
              <w:rPr>
                <w:rFonts w:ascii="Times New Roman" w:hAnsi="Times New Roman" w:cs="Times New Roman"/>
                <w:b/>
              </w:rPr>
              <w:t>ять) голосов</w:t>
            </w:r>
          </w:p>
        </w:tc>
      </w:tr>
      <w:tr w:rsidR="00B013FE" w:rsidRPr="008E428A" w14:paraId="4933F8C3" w14:textId="77777777" w:rsidTr="00DE69D4">
        <w:tc>
          <w:tcPr>
            <w:tcW w:w="4070" w:type="dxa"/>
            <w:shd w:val="clear" w:color="auto" w:fill="auto"/>
          </w:tcPr>
          <w:p w14:paraId="3E8C2EF1" w14:textId="77777777" w:rsidR="00B013FE" w:rsidRPr="008E428A" w:rsidRDefault="00B013FE" w:rsidP="00DE69D4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shd w:val="clear" w:color="auto" w:fill="auto"/>
          </w:tcPr>
          <w:p w14:paraId="22F1AA65" w14:textId="77777777" w:rsidR="00B013FE" w:rsidRPr="008E428A" w:rsidRDefault="00B013FE" w:rsidP="00DE69D4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«ПРОТИВ»</w:t>
            </w:r>
          </w:p>
        </w:tc>
        <w:tc>
          <w:tcPr>
            <w:tcW w:w="2800" w:type="dxa"/>
          </w:tcPr>
          <w:p w14:paraId="2C22AC2D" w14:textId="77777777" w:rsidR="00B013FE" w:rsidRPr="002033C3" w:rsidRDefault="00B013FE" w:rsidP="00DE69D4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33C3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B013FE" w:rsidRPr="008E428A" w14:paraId="7C0430D4" w14:textId="77777777" w:rsidTr="00DE69D4">
        <w:tc>
          <w:tcPr>
            <w:tcW w:w="4070" w:type="dxa"/>
            <w:shd w:val="clear" w:color="auto" w:fill="auto"/>
          </w:tcPr>
          <w:p w14:paraId="69DB3671" w14:textId="77777777" w:rsidR="00B013FE" w:rsidRPr="008E428A" w:rsidRDefault="00B013FE" w:rsidP="00DE69D4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shd w:val="clear" w:color="auto" w:fill="auto"/>
          </w:tcPr>
          <w:p w14:paraId="19C47295" w14:textId="77777777" w:rsidR="00B013FE" w:rsidRPr="008E428A" w:rsidRDefault="00B013FE" w:rsidP="00DE69D4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«ВОЗДЕРЖАЛСЯ»</w:t>
            </w:r>
          </w:p>
        </w:tc>
        <w:tc>
          <w:tcPr>
            <w:tcW w:w="2800" w:type="dxa"/>
          </w:tcPr>
          <w:p w14:paraId="206C7654" w14:textId="77777777" w:rsidR="00B013FE" w:rsidRPr="002033C3" w:rsidRDefault="00B013FE" w:rsidP="00DE69D4">
            <w:pPr>
              <w:shd w:val="clear" w:color="000000" w:fill="FFFFFF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33C3">
              <w:rPr>
                <w:rFonts w:ascii="Times New Roman" w:hAnsi="Times New Roman" w:cs="Times New Roman"/>
                <w:b/>
              </w:rPr>
              <w:t>Нет</w:t>
            </w:r>
          </w:p>
        </w:tc>
      </w:tr>
    </w:tbl>
    <w:p w14:paraId="47D23DAF" w14:textId="77777777" w:rsidR="00B013FE" w:rsidRPr="008E428A" w:rsidRDefault="00B013FE" w:rsidP="00B013F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proofErr w:type="gramStart"/>
      <w:r w:rsidRPr="00AC149A">
        <w:rPr>
          <w:rFonts w:ascii="Times New Roman" w:hAnsi="Times New Roman" w:cs="Times New Roman"/>
          <w:b/>
          <w:bCs/>
        </w:rPr>
        <w:t>РЕШИЛИ:</w:t>
      </w:r>
      <w:r w:rsidRPr="00AC149A">
        <w:rPr>
          <w:rFonts w:ascii="Times New Roman" w:hAnsi="Times New Roman" w:cs="Times New Roman"/>
          <w:bCs/>
        </w:rPr>
        <w:t>.</w:t>
      </w:r>
      <w:proofErr w:type="gramEnd"/>
      <w:r w:rsidRPr="008E428A">
        <w:rPr>
          <w:rFonts w:ascii="Times New Roman" w:hAnsi="Times New Roman" w:cs="Times New Roman"/>
          <w:bCs/>
        </w:rPr>
        <w:t xml:space="preserve"> </w:t>
      </w:r>
    </w:p>
    <w:p w14:paraId="65076B7C" w14:textId="77777777" w:rsidR="00F84D45" w:rsidRPr="008E428A" w:rsidRDefault="00F84D45" w:rsidP="00F84D45">
      <w:pPr>
        <w:spacing w:after="120"/>
        <w:jc w:val="center"/>
        <w:rPr>
          <w:rFonts w:ascii="Times New Roman" w:hAnsi="Times New Roman" w:cs="Times New Roman"/>
          <w:b/>
        </w:rPr>
      </w:pPr>
    </w:p>
    <w:p w14:paraId="68B36C9B" w14:textId="77777777" w:rsidR="00F84D45" w:rsidRPr="008E428A" w:rsidRDefault="00F84D45" w:rsidP="00F84D45">
      <w:pPr>
        <w:spacing w:after="120"/>
        <w:jc w:val="center"/>
        <w:rPr>
          <w:rFonts w:ascii="Times New Roman" w:hAnsi="Times New Roman" w:cs="Times New Roman"/>
          <w:b/>
        </w:rPr>
      </w:pPr>
      <w:r w:rsidRPr="008E428A">
        <w:rPr>
          <w:rFonts w:ascii="Times New Roman" w:hAnsi="Times New Roman" w:cs="Times New Roman"/>
          <w:b/>
        </w:rPr>
        <w:t>Подписи членов Правления ТСЖ «Твин Пикс», принявших участие в заседании:</w:t>
      </w:r>
    </w:p>
    <w:p w14:paraId="465A5A1D" w14:textId="77777777" w:rsidR="00F84D45" w:rsidRPr="008E428A" w:rsidRDefault="00F84D45" w:rsidP="00F84D45">
      <w:pPr>
        <w:spacing w:after="12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  <w:gridCol w:w="5136"/>
      </w:tblGrid>
      <w:tr w:rsidR="00F84D45" w:rsidRPr="008E428A" w14:paraId="7F9EEBCB" w14:textId="77777777" w:rsidTr="00B476B1">
        <w:tc>
          <w:tcPr>
            <w:tcW w:w="4335" w:type="dxa"/>
          </w:tcPr>
          <w:p w14:paraId="133FE247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Агеева Марина Александровна</w:t>
            </w:r>
          </w:p>
          <w:p w14:paraId="14D88C2C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Align w:val="bottom"/>
          </w:tcPr>
          <w:p w14:paraId="5286274F" w14:textId="77777777" w:rsidR="00F84D45" w:rsidRPr="008E428A" w:rsidRDefault="00F84D45" w:rsidP="006D10FA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F84D45" w:rsidRPr="008E428A" w14:paraId="6E370952" w14:textId="77777777" w:rsidTr="00B476B1">
        <w:tc>
          <w:tcPr>
            <w:tcW w:w="4335" w:type="dxa"/>
          </w:tcPr>
          <w:p w14:paraId="0EC8D2BF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proofErr w:type="spellStart"/>
            <w:r w:rsidRPr="008E428A">
              <w:rPr>
                <w:rFonts w:ascii="Times New Roman" w:hAnsi="Times New Roman" w:cs="Times New Roman"/>
              </w:rPr>
              <w:t>Бароян</w:t>
            </w:r>
            <w:proofErr w:type="spellEnd"/>
            <w:r w:rsidRPr="008E428A">
              <w:rPr>
                <w:rFonts w:ascii="Times New Roman" w:hAnsi="Times New Roman" w:cs="Times New Roman"/>
              </w:rPr>
              <w:t xml:space="preserve"> Сократ </w:t>
            </w:r>
            <w:proofErr w:type="spellStart"/>
            <w:r w:rsidRPr="008E428A">
              <w:rPr>
                <w:rFonts w:ascii="Times New Roman" w:hAnsi="Times New Roman" w:cs="Times New Roman"/>
              </w:rPr>
              <w:t>Артоваздович</w:t>
            </w:r>
            <w:proofErr w:type="spellEnd"/>
          </w:p>
          <w:p w14:paraId="49499093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Align w:val="bottom"/>
          </w:tcPr>
          <w:p w14:paraId="263C312B" w14:textId="77777777" w:rsidR="00F84D45" w:rsidRPr="008E428A" w:rsidRDefault="00F84D45" w:rsidP="006D10FA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F84D45" w:rsidRPr="008E428A" w14:paraId="64FCD07F" w14:textId="77777777" w:rsidTr="00B476B1">
        <w:tc>
          <w:tcPr>
            <w:tcW w:w="4335" w:type="dxa"/>
          </w:tcPr>
          <w:p w14:paraId="506D92AA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proofErr w:type="spellStart"/>
            <w:r w:rsidRPr="008E428A">
              <w:rPr>
                <w:rFonts w:ascii="Times New Roman" w:hAnsi="Times New Roman" w:cs="Times New Roman"/>
              </w:rPr>
              <w:t>Губарь</w:t>
            </w:r>
            <w:proofErr w:type="spellEnd"/>
            <w:r w:rsidRPr="008E428A">
              <w:rPr>
                <w:rFonts w:ascii="Times New Roman" w:hAnsi="Times New Roman" w:cs="Times New Roman"/>
              </w:rPr>
              <w:t xml:space="preserve"> Вадим Михайлович</w:t>
            </w:r>
          </w:p>
          <w:p w14:paraId="16A0519C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Align w:val="bottom"/>
          </w:tcPr>
          <w:p w14:paraId="1F679CF3" w14:textId="77777777" w:rsidR="00F84D45" w:rsidRPr="008E428A" w:rsidRDefault="00F84D45" w:rsidP="006D10FA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F84D45" w:rsidRPr="008E428A" w14:paraId="4D0D6379" w14:textId="77777777" w:rsidTr="00B476B1">
        <w:tc>
          <w:tcPr>
            <w:tcW w:w="4335" w:type="dxa"/>
          </w:tcPr>
          <w:p w14:paraId="51D77725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proofErr w:type="spellStart"/>
            <w:r w:rsidRPr="008E428A">
              <w:rPr>
                <w:rFonts w:ascii="Times New Roman" w:hAnsi="Times New Roman" w:cs="Times New Roman"/>
              </w:rPr>
              <w:t>Жвакин</w:t>
            </w:r>
            <w:proofErr w:type="spellEnd"/>
            <w:r w:rsidRPr="008E428A">
              <w:rPr>
                <w:rFonts w:ascii="Times New Roman" w:hAnsi="Times New Roman" w:cs="Times New Roman"/>
              </w:rPr>
              <w:t xml:space="preserve"> Дмитрий Николаевич</w:t>
            </w:r>
          </w:p>
          <w:p w14:paraId="5202AC91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Align w:val="bottom"/>
          </w:tcPr>
          <w:p w14:paraId="4BA3269E" w14:textId="77777777" w:rsidR="00F84D45" w:rsidRPr="008E428A" w:rsidRDefault="00F84D45" w:rsidP="006D10FA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F84D45" w:rsidRPr="008E428A" w14:paraId="4F02489B" w14:textId="77777777" w:rsidTr="00B476B1">
        <w:tc>
          <w:tcPr>
            <w:tcW w:w="4335" w:type="dxa"/>
          </w:tcPr>
          <w:p w14:paraId="15ADFE43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 xml:space="preserve">Магомедов Муртазали </w:t>
            </w:r>
            <w:proofErr w:type="spellStart"/>
            <w:r w:rsidRPr="008E428A">
              <w:rPr>
                <w:rFonts w:ascii="Times New Roman" w:hAnsi="Times New Roman" w:cs="Times New Roman"/>
              </w:rPr>
              <w:t>Шайхмагомедович</w:t>
            </w:r>
            <w:proofErr w:type="spellEnd"/>
          </w:p>
          <w:p w14:paraId="4F0019FE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Align w:val="bottom"/>
          </w:tcPr>
          <w:p w14:paraId="51F21451" w14:textId="77777777" w:rsidR="00F84D45" w:rsidRPr="008E428A" w:rsidRDefault="00F84D45" w:rsidP="006D10FA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F84D45" w:rsidRPr="008E428A" w14:paraId="3D806560" w14:textId="77777777" w:rsidTr="00B476B1">
        <w:tc>
          <w:tcPr>
            <w:tcW w:w="4335" w:type="dxa"/>
          </w:tcPr>
          <w:p w14:paraId="25A852B4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proofErr w:type="spellStart"/>
            <w:r w:rsidRPr="008E428A">
              <w:rPr>
                <w:rFonts w:ascii="Times New Roman" w:hAnsi="Times New Roman" w:cs="Times New Roman"/>
              </w:rPr>
              <w:t>Ревкин</w:t>
            </w:r>
            <w:proofErr w:type="spellEnd"/>
            <w:r w:rsidRPr="008E428A">
              <w:rPr>
                <w:rFonts w:ascii="Times New Roman" w:hAnsi="Times New Roman" w:cs="Times New Roman"/>
              </w:rPr>
              <w:t xml:space="preserve"> Валентин Валентинович</w:t>
            </w:r>
          </w:p>
          <w:p w14:paraId="4579888D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Align w:val="bottom"/>
          </w:tcPr>
          <w:p w14:paraId="627855CC" w14:textId="77777777" w:rsidR="00F84D45" w:rsidRPr="008E428A" w:rsidRDefault="00F84D45" w:rsidP="006D10FA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F84D45" w:rsidRPr="008E428A" w14:paraId="09F2F125" w14:textId="77777777" w:rsidTr="00B476B1">
        <w:tc>
          <w:tcPr>
            <w:tcW w:w="4335" w:type="dxa"/>
          </w:tcPr>
          <w:p w14:paraId="3B7E31A3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proofErr w:type="spellStart"/>
            <w:r w:rsidRPr="008E428A">
              <w:rPr>
                <w:rFonts w:ascii="Times New Roman" w:hAnsi="Times New Roman" w:cs="Times New Roman"/>
              </w:rPr>
              <w:t>Хармач</w:t>
            </w:r>
            <w:proofErr w:type="spellEnd"/>
            <w:r w:rsidRPr="008E428A">
              <w:rPr>
                <w:rFonts w:ascii="Times New Roman" w:hAnsi="Times New Roman" w:cs="Times New Roman"/>
              </w:rPr>
              <w:t xml:space="preserve"> Михаил Ефимович</w:t>
            </w:r>
          </w:p>
          <w:p w14:paraId="734314A7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Align w:val="bottom"/>
          </w:tcPr>
          <w:p w14:paraId="6F7C2DB8" w14:textId="77777777" w:rsidR="00F84D45" w:rsidRPr="008E428A" w:rsidRDefault="00F84D45" w:rsidP="006D10FA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</w:tbl>
    <w:p w14:paraId="4C8C8C7E" w14:textId="77777777" w:rsidR="00F84D45" w:rsidRPr="008E428A" w:rsidRDefault="00F84D45" w:rsidP="00F84D45">
      <w:pPr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</w:rPr>
        <w:t>«___</w:t>
      </w:r>
      <w:proofErr w:type="gramStart"/>
      <w:r w:rsidRPr="008E428A">
        <w:rPr>
          <w:rFonts w:ascii="Times New Roman" w:hAnsi="Times New Roman" w:cs="Times New Roman"/>
        </w:rPr>
        <w:t>_»_</w:t>
      </w:r>
      <w:proofErr w:type="gramEnd"/>
      <w:r w:rsidRPr="008E428A">
        <w:rPr>
          <w:rFonts w:ascii="Times New Roman" w:hAnsi="Times New Roman" w:cs="Times New Roman"/>
        </w:rPr>
        <w:t>_______________2022г</w:t>
      </w:r>
    </w:p>
    <w:p w14:paraId="46F69B0F" w14:textId="77777777" w:rsidR="00F84D45" w:rsidRPr="008E428A" w:rsidRDefault="00F84D45" w:rsidP="00F84D45">
      <w:pPr>
        <w:rPr>
          <w:rFonts w:ascii="Times New Roman" w:hAnsi="Times New Roman" w:cs="Times New Roman"/>
        </w:rPr>
      </w:pPr>
    </w:p>
    <w:p w14:paraId="7DA76DC1" w14:textId="77777777" w:rsidR="00F84D45" w:rsidRPr="008E428A" w:rsidRDefault="00F84D45" w:rsidP="00F84D45">
      <w:pPr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</w:rPr>
        <w:t>Председатель правления ТСЖ «Твин Пикс» _______________________________/</w:t>
      </w:r>
      <w:proofErr w:type="spellStart"/>
      <w:r w:rsidRPr="008E428A">
        <w:rPr>
          <w:rFonts w:ascii="Times New Roman" w:hAnsi="Times New Roman" w:cs="Times New Roman"/>
        </w:rPr>
        <w:t>Волошен</w:t>
      </w:r>
      <w:proofErr w:type="spellEnd"/>
      <w:r w:rsidRPr="008E428A">
        <w:rPr>
          <w:rFonts w:ascii="Times New Roman" w:hAnsi="Times New Roman" w:cs="Times New Roman"/>
        </w:rPr>
        <w:t xml:space="preserve"> Г.Н./</w:t>
      </w:r>
    </w:p>
    <w:p w14:paraId="1B2A871E" w14:textId="77777777" w:rsidR="00F84D45" w:rsidRPr="008E428A" w:rsidRDefault="00F84D45" w:rsidP="00F84D45">
      <w:pPr>
        <w:rPr>
          <w:rFonts w:ascii="Times New Roman" w:hAnsi="Times New Roman" w:cs="Times New Roman"/>
        </w:rPr>
      </w:pPr>
    </w:p>
    <w:p w14:paraId="498E4312" w14:textId="77777777" w:rsidR="00F84D45" w:rsidRPr="008E428A" w:rsidRDefault="00F84D45" w:rsidP="00F84D45">
      <w:pPr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</w:rPr>
        <w:t xml:space="preserve">Секретарь правления ТСЖ «Твин </w:t>
      </w:r>
      <w:proofErr w:type="gramStart"/>
      <w:r w:rsidRPr="008E428A">
        <w:rPr>
          <w:rFonts w:ascii="Times New Roman" w:hAnsi="Times New Roman" w:cs="Times New Roman"/>
        </w:rPr>
        <w:t xml:space="preserve">Пикс»   </w:t>
      </w:r>
      <w:proofErr w:type="gramEnd"/>
      <w:r w:rsidRPr="008E428A">
        <w:rPr>
          <w:rFonts w:ascii="Times New Roman" w:hAnsi="Times New Roman" w:cs="Times New Roman"/>
        </w:rPr>
        <w:t xml:space="preserve">   _______________________________/Смирнова И.В./</w:t>
      </w:r>
    </w:p>
    <w:p w14:paraId="71AFD3B7" w14:textId="77777777" w:rsidR="004A051F" w:rsidRPr="008E428A" w:rsidRDefault="004A051F">
      <w:pPr>
        <w:rPr>
          <w:rFonts w:ascii="Times New Roman" w:hAnsi="Times New Roman" w:cs="Times New Roman"/>
        </w:rPr>
      </w:pPr>
    </w:p>
    <w:sectPr w:rsidR="004A051F" w:rsidRPr="008E428A" w:rsidSect="006D10FA">
      <w:footerReference w:type="default" r:id="rId7"/>
      <w:pgSz w:w="11906" w:h="16838"/>
      <w:pgMar w:top="568" w:right="707" w:bottom="426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07EC" w14:textId="77777777" w:rsidR="00BF0690" w:rsidRDefault="00BF0690">
      <w:pPr>
        <w:rPr>
          <w:rFonts w:hint="eastAsia"/>
        </w:rPr>
      </w:pPr>
      <w:r>
        <w:separator/>
      </w:r>
    </w:p>
  </w:endnote>
  <w:endnote w:type="continuationSeparator" w:id="0">
    <w:p w14:paraId="046BBBBE" w14:textId="77777777" w:rsidR="00BF0690" w:rsidRDefault="00BF06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994375"/>
      <w:docPartObj>
        <w:docPartGallery w:val="Page Numbers (Bottom of Page)"/>
        <w:docPartUnique/>
      </w:docPartObj>
    </w:sdtPr>
    <w:sdtEndPr/>
    <w:sdtContent>
      <w:p w14:paraId="1914AFF0" w14:textId="77777777" w:rsidR="006D10FA" w:rsidRDefault="006D10FA">
        <w:pPr>
          <w:pStyle w:val="a7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3C3">
          <w:rPr>
            <w:rFonts w:hint="eastAsia"/>
            <w:noProof/>
          </w:rPr>
          <w:t>1</w:t>
        </w:r>
        <w:r>
          <w:fldChar w:fldCharType="end"/>
        </w:r>
      </w:p>
    </w:sdtContent>
  </w:sdt>
  <w:p w14:paraId="49AE47B4" w14:textId="77777777" w:rsidR="006D10FA" w:rsidRDefault="006D10FA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5738" w14:textId="77777777" w:rsidR="00BF0690" w:rsidRDefault="00BF0690">
      <w:pPr>
        <w:rPr>
          <w:rFonts w:hint="eastAsia"/>
        </w:rPr>
      </w:pPr>
      <w:r>
        <w:separator/>
      </w:r>
    </w:p>
  </w:footnote>
  <w:footnote w:type="continuationSeparator" w:id="0">
    <w:p w14:paraId="0FA7D951" w14:textId="77777777" w:rsidR="00BF0690" w:rsidRDefault="00BF069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6EF0"/>
    <w:multiLevelType w:val="hybridMultilevel"/>
    <w:tmpl w:val="4BBA767C"/>
    <w:lvl w:ilvl="0" w:tplc="D012F23A">
      <w:start w:val="1"/>
      <w:numFmt w:val="decimal"/>
      <w:lvlText w:val="%1."/>
      <w:lvlJc w:val="left"/>
      <w:pPr>
        <w:ind w:left="10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" w15:restartNumberingAfterBreak="0">
    <w:nsid w:val="5FBD2B22"/>
    <w:multiLevelType w:val="hybridMultilevel"/>
    <w:tmpl w:val="B0D20ED2"/>
    <w:lvl w:ilvl="0" w:tplc="E7C64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85266">
    <w:abstractNumId w:val="1"/>
  </w:num>
  <w:num w:numId="2" w16cid:durableId="203811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D45"/>
    <w:rsid w:val="000F344F"/>
    <w:rsid w:val="000F4383"/>
    <w:rsid w:val="001302C5"/>
    <w:rsid w:val="0017611C"/>
    <w:rsid w:val="001E6129"/>
    <w:rsid w:val="001F59EF"/>
    <w:rsid w:val="002033C3"/>
    <w:rsid w:val="0030300C"/>
    <w:rsid w:val="0031442D"/>
    <w:rsid w:val="003A5615"/>
    <w:rsid w:val="004A051F"/>
    <w:rsid w:val="004C2569"/>
    <w:rsid w:val="004D0A02"/>
    <w:rsid w:val="00696470"/>
    <w:rsid w:val="006D10FA"/>
    <w:rsid w:val="006D1BF0"/>
    <w:rsid w:val="00844A80"/>
    <w:rsid w:val="008E428A"/>
    <w:rsid w:val="00900480"/>
    <w:rsid w:val="00922290"/>
    <w:rsid w:val="00924877"/>
    <w:rsid w:val="0096346E"/>
    <w:rsid w:val="00991A2A"/>
    <w:rsid w:val="009978EF"/>
    <w:rsid w:val="00AA04AC"/>
    <w:rsid w:val="00AA40D5"/>
    <w:rsid w:val="00AC149A"/>
    <w:rsid w:val="00AE16C3"/>
    <w:rsid w:val="00AE6AB8"/>
    <w:rsid w:val="00B013FE"/>
    <w:rsid w:val="00B476B1"/>
    <w:rsid w:val="00BF0690"/>
    <w:rsid w:val="00C42B93"/>
    <w:rsid w:val="00C50C30"/>
    <w:rsid w:val="00C6011D"/>
    <w:rsid w:val="00F8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C7EE"/>
  <w15:chartTrackingRefBased/>
  <w15:docId w15:val="{8305FA9A-1EDC-4849-A030-A7AF9849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84D45"/>
    <w:pPr>
      <w:widowControl w:val="0"/>
      <w:suppressAutoHyphens/>
      <w:spacing w:after="0" w:line="240" w:lineRule="auto"/>
    </w:pPr>
    <w:rPr>
      <w:rFonts w:ascii="Liberation Serif" w:hAnsi="Liberation Serif" w:cs="Ari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D45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a6"/>
    <w:uiPriority w:val="99"/>
    <w:unhideWhenUsed/>
    <w:rsid w:val="00F84D4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F84D45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F84D4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F84D45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Твин Пикс</cp:lastModifiedBy>
  <cp:revision>12</cp:revision>
  <cp:lastPrinted>2022-06-17T15:36:00Z</cp:lastPrinted>
  <dcterms:created xsi:type="dcterms:W3CDTF">2022-04-21T08:45:00Z</dcterms:created>
  <dcterms:modified xsi:type="dcterms:W3CDTF">2022-06-17T15:54:00Z</dcterms:modified>
</cp:coreProperties>
</file>